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装配式装修工程室内环境控制技术规程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D925277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3</TotalTime>
  <ScaleCrop>false</ScaleCrop>
  <LinksUpToDate>false</LinksUpToDate>
  <CharactersWithSpaces>130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2022-04-22T02:49:53Z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68FD8E4404384A7F873D672E2CF5D2F6</vt:lpwstr>
  </property>
</Properties>
</file>